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9407" w14:textId="53B4FF8A" w:rsidR="00AE5721" w:rsidRPr="00AE5721" w:rsidRDefault="00A63751" w:rsidP="00AE5721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sz w:val="36"/>
          <w:szCs w:val="36"/>
          <w:lang w:val="de-CH"/>
        </w:rPr>
      </w:pPr>
      <w:r w:rsidRPr="00AE5721">
        <w:rPr>
          <w:rFonts w:ascii="Arial" w:hAnsi="Arial" w:cs="Arial"/>
          <w:b/>
          <w:bCs/>
          <w:color w:val="000000" w:themeColor="text1"/>
          <w:sz w:val="36"/>
          <w:szCs w:val="36"/>
          <w:lang w:val="de-CH"/>
        </w:rPr>
        <w:t>TWS 15. OKTOBER – TAG DES WEISSEN STOCKES</w:t>
      </w:r>
    </w:p>
    <w:p w14:paraId="6B2315C5" w14:textId="24085F5F" w:rsidR="00AE5721" w:rsidRPr="00AE5721" w:rsidRDefault="00AE5721" w:rsidP="00AE5721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</w:pPr>
      <w:r w:rsidRPr="00AE5721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>Schulaktion Regionalgruppe Nordwestschweiz (RGN)</w:t>
      </w:r>
    </w:p>
    <w:p w14:paraId="6EE47EE1" w14:textId="61BC45CB" w:rsidR="00A63751" w:rsidRPr="00AE5721" w:rsidRDefault="00AE5721" w:rsidP="00AE5721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</w:pPr>
      <w:r w:rsidRPr="00AE5721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 xml:space="preserve">Primarschule </w:t>
      </w:r>
      <w:proofErr w:type="spellStart"/>
      <w:r w:rsidRPr="00AE5721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>Gönhard</w:t>
      </w:r>
      <w:proofErr w:type="spellEnd"/>
      <w:r w:rsidRPr="00AE5721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 xml:space="preserve"> in Aarau</w:t>
      </w:r>
    </w:p>
    <w:p w14:paraId="4EE4667D" w14:textId="521ECC8C" w:rsidR="00A63751" w:rsidRPr="00982590" w:rsidRDefault="00A6375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 xml:space="preserve">Jedes Jahr im Oktober findet der Tag des weissen Stockes statt. Wir vom Vorstand der Regionalgruppe Nordwestschweiz organisieren jeweils eine Aktion. Wir möchten damit die Menschen </w:t>
      </w:r>
      <w:r w:rsidR="00FB01AD" w:rsidRPr="00982590">
        <w:rPr>
          <w:rFonts w:ascii="Arial" w:hAnsi="Arial" w:cs="Arial"/>
          <w:color w:val="000000" w:themeColor="text1"/>
          <w:lang w:val="de-CH"/>
        </w:rPr>
        <w:t>sensibilisieren, was</w:t>
      </w:r>
      <w:r w:rsidRPr="00982590">
        <w:rPr>
          <w:rFonts w:ascii="Arial" w:hAnsi="Arial" w:cs="Arial"/>
          <w:color w:val="000000" w:themeColor="text1"/>
          <w:lang w:val="de-CH"/>
        </w:rPr>
        <w:t xml:space="preserve"> es genau bedeutet, mit einer Sehbehinderung oder gar blind im Alltag zu funktionieren. Was ist für uns wichtig, wo können unsere sehenden Mitmenschen uns helfen. Es gibt viele Themen</w:t>
      </w:r>
      <w:r w:rsidR="00AE5721" w:rsidRPr="00982590">
        <w:rPr>
          <w:rFonts w:ascii="Arial" w:hAnsi="Arial" w:cs="Arial"/>
          <w:color w:val="000000" w:themeColor="text1"/>
          <w:lang w:val="de-CH"/>
        </w:rPr>
        <w:t>,</w:t>
      </w:r>
      <w:r w:rsidRPr="00982590">
        <w:rPr>
          <w:rFonts w:ascii="Arial" w:hAnsi="Arial" w:cs="Arial"/>
          <w:color w:val="000000" w:themeColor="text1"/>
          <w:lang w:val="de-CH"/>
        </w:rPr>
        <w:t xml:space="preserve"> die noch verbessert werden können.</w:t>
      </w:r>
    </w:p>
    <w:p w14:paraId="2B3CAC3E" w14:textId="09BF6E1C" w:rsidR="00A63751" w:rsidRPr="00982590" w:rsidRDefault="00A6375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 xml:space="preserve">Dieses Jahr war unser Ziel an einer Primarschule den Kindern das Thema </w:t>
      </w:r>
      <w:r w:rsidR="00AE5721" w:rsidRPr="00982590">
        <w:rPr>
          <w:rFonts w:ascii="Arial" w:hAnsi="Arial" w:cs="Arial"/>
          <w:color w:val="000000" w:themeColor="text1"/>
          <w:lang w:val="de-CH"/>
        </w:rPr>
        <w:t>«</w:t>
      </w:r>
      <w:r w:rsidRPr="00982590">
        <w:rPr>
          <w:rFonts w:ascii="Arial" w:hAnsi="Arial" w:cs="Arial"/>
          <w:color w:val="000000" w:themeColor="text1"/>
          <w:lang w:val="de-CH"/>
        </w:rPr>
        <w:t>Blind</w:t>
      </w:r>
      <w:r w:rsidR="00AE5721" w:rsidRPr="00982590">
        <w:rPr>
          <w:rFonts w:ascii="Arial" w:hAnsi="Arial" w:cs="Arial"/>
          <w:color w:val="000000" w:themeColor="text1"/>
          <w:lang w:val="de-CH"/>
        </w:rPr>
        <w:t>heit</w:t>
      </w:r>
      <w:r w:rsidRPr="00982590">
        <w:rPr>
          <w:rFonts w:ascii="Arial" w:hAnsi="Arial" w:cs="Arial"/>
          <w:color w:val="000000" w:themeColor="text1"/>
          <w:lang w:val="de-CH"/>
        </w:rPr>
        <w:t>/Sehbehinder</w:t>
      </w:r>
      <w:r w:rsidR="00AE5721" w:rsidRPr="00982590">
        <w:rPr>
          <w:rFonts w:ascii="Arial" w:hAnsi="Arial" w:cs="Arial"/>
          <w:color w:val="000000" w:themeColor="text1"/>
          <w:lang w:val="de-CH"/>
        </w:rPr>
        <w:t>ung»</w:t>
      </w:r>
      <w:r w:rsidRPr="00982590">
        <w:rPr>
          <w:rFonts w:ascii="Arial" w:hAnsi="Arial" w:cs="Arial"/>
          <w:color w:val="000000" w:themeColor="text1"/>
          <w:lang w:val="de-CH"/>
        </w:rPr>
        <w:t xml:space="preserve"> näher zu bringen.</w:t>
      </w:r>
    </w:p>
    <w:p w14:paraId="276C042F" w14:textId="5F34BDF4" w:rsidR="00FB01AD" w:rsidRPr="00982590" w:rsidRDefault="00FB01AD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 xml:space="preserve">Teresa Kostadinovic vom Vorstand RGN konnte sehr schnell und unkompliziert die wichtigen Punkte mit dem Schulleiter Dominik Neidhart vom </w:t>
      </w:r>
      <w:proofErr w:type="spellStart"/>
      <w:r w:rsidRPr="00982590">
        <w:rPr>
          <w:rFonts w:ascii="Arial" w:hAnsi="Arial" w:cs="Arial"/>
          <w:color w:val="000000" w:themeColor="text1"/>
          <w:lang w:val="de-CH"/>
        </w:rPr>
        <w:t>Gönhardschulhaus</w:t>
      </w:r>
      <w:proofErr w:type="spellEnd"/>
      <w:r w:rsidRPr="00982590">
        <w:rPr>
          <w:rFonts w:ascii="Arial" w:hAnsi="Arial" w:cs="Arial"/>
          <w:color w:val="000000" w:themeColor="text1"/>
          <w:lang w:val="de-CH"/>
        </w:rPr>
        <w:t xml:space="preserve"> in Aarau besprechen.</w:t>
      </w:r>
      <w:r w:rsidR="00AE5721" w:rsidRPr="00982590">
        <w:rPr>
          <w:rFonts w:ascii="Arial" w:hAnsi="Arial" w:cs="Arial"/>
          <w:color w:val="000000" w:themeColor="text1"/>
          <w:lang w:val="de-CH"/>
        </w:rPr>
        <w:t xml:space="preserve"> </w:t>
      </w:r>
      <w:r w:rsidRPr="00982590">
        <w:rPr>
          <w:rFonts w:ascii="Arial" w:hAnsi="Arial" w:cs="Arial"/>
          <w:color w:val="000000" w:themeColor="text1"/>
          <w:lang w:val="de-CH"/>
        </w:rPr>
        <w:t>Da am 15. Oktober noch Herbstferien waren, haben wir die Aktion auf den 27. Oktober festgelegt.</w:t>
      </w:r>
      <w:r w:rsidR="00AE5721" w:rsidRPr="00982590">
        <w:rPr>
          <w:rFonts w:ascii="Arial" w:hAnsi="Arial" w:cs="Arial"/>
          <w:color w:val="000000" w:themeColor="text1"/>
          <w:lang w:val="de-CH"/>
        </w:rPr>
        <w:t xml:space="preserve"> </w:t>
      </w:r>
      <w:r w:rsidRPr="00982590">
        <w:rPr>
          <w:rFonts w:ascii="Arial" w:hAnsi="Arial" w:cs="Arial"/>
          <w:color w:val="000000" w:themeColor="text1"/>
          <w:lang w:val="de-CH"/>
        </w:rPr>
        <w:t xml:space="preserve">Alles hat gut </w:t>
      </w:r>
      <w:proofErr w:type="gramStart"/>
      <w:r w:rsidRPr="00982590">
        <w:rPr>
          <w:rFonts w:ascii="Arial" w:hAnsi="Arial" w:cs="Arial"/>
          <w:color w:val="000000" w:themeColor="text1"/>
          <w:lang w:val="de-CH"/>
        </w:rPr>
        <w:t>geklappt</w:t>
      </w:r>
      <w:proofErr w:type="gramEnd"/>
      <w:r w:rsidRPr="00982590">
        <w:rPr>
          <w:rFonts w:ascii="Arial" w:hAnsi="Arial" w:cs="Arial"/>
          <w:color w:val="000000" w:themeColor="text1"/>
          <w:lang w:val="de-CH"/>
        </w:rPr>
        <w:t xml:space="preserve"> mit den Vorbereitungen und so durften wir an dem Tag vier Schulklassen gestaffelt in der Aula begrüssen.</w:t>
      </w:r>
    </w:p>
    <w:p w14:paraId="75E94A39" w14:textId="7201CCA4" w:rsidR="00FB01AD" w:rsidRPr="00982590" w:rsidRDefault="00FB01AD" w:rsidP="00AE5721">
      <w:pPr>
        <w:spacing w:before="240" w:after="240"/>
        <w:jc w:val="both"/>
        <w:rPr>
          <w:rFonts w:ascii="Arial" w:hAnsi="Arial" w:cs="Arial"/>
          <w:b/>
          <w:bCs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Es waren vier Stationen</w:t>
      </w:r>
      <w:r w:rsidR="00AE5721" w:rsidRPr="00982590">
        <w:rPr>
          <w:rFonts w:ascii="Arial" w:hAnsi="Arial" w:cs="Arial"/>
          <w:b/>
          <w:bCs/>
          <w:color w:val="000000" w:themeColor="text1"/>
          <w:lang w:val="de-CH"/>
        </w:rPr>
        <w:t>,</w:t>
      </w:r>
      <w:r w:rsidRPr="00982590">
        <w:rPr>
          <w:rFonts w:ascii="Arial" w:hAnsi="Arial" w:cs="Arial"/>
          <w:b/>
          <w:bCs/>
          <w:color w:val="000000" w:themeColor="text1"/>
          <w:lang w:val="de-CH"/>
        </w:rPr>
        <w:t xml:space="preserve"> die jeweils nach 10 Minuten gewechselt wurden. Die Kinder bekamen eine Dunkelbrille</w:t>
      </w:r>
      <w:r w:rsidR="00564381" w:rsidRPr="00982590">
        <w:rPr>
          <w:rFonts w:ascii="Arial" w:hAnsi="Arial" w:cs="Arial"/>
          <w:b/>
          <w:bCs/>
          <w:color w:val="000000" w:themeColor="text1"/>
          <w:lang w:val="de-CH"/>
        </w:rPr>
        <w:t xml:space="preserve">, damit sie das </w:t>
      </w:r>
      <w:r w:rsidR="00AE5721" w:rsidRPr="00982590">
        <w:rPr>
          <w:rFonts w:ascii="Arial" w:hAnsi="Arial" w:cs="Arial"/>
          <w:b/>
          <w:bCs/>
          <w:color w:val="000000" w:themeColor="text1"/>
          <w:lang w:val="de-CH"/>
        </w:rPr>
        <w:t>N</w:t>
      </w:r>
      <w:r w:rsidR="00564381" w:rsidRPr="00982590">
        <w:rPr>
          <w:rFonts w:ascii="Arial" w:hAnsi="Arial" w:cs="Arial"/>
          <w:b/>
          <w:bCs/>
          <w:color w:val="000000" w:themeColor="text1"/>
          <w:lang w:val="de-CH"/>
        </w:rPr>
        <w:t>ichtsehen simulieren konnten.</w:t>
      </w:r>
    </w:p>
    <w:p w14:paraId="2B5D0C2F" w14:textId="4A1497E1" w:rsidR="005A58A0" w:rsidRPr="00982590" w:rsidRDefault="0056438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>Die Kinder durften alles anfassen und probieren.</w:t>
      </w:r>
    </w:p>
    <w:p w14:paraId="1243FB33" w14:textId="13136696" w:rsidR="00564381" w:rsidRPr="00982590" w:rsidRDefault="00FB01AD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An der 1. Station</w:t>
      </w:r>
      <w:r w:rsidRPr="00982590">
        <w:rPr>
          <w:rFonts w:ascii="Arial" w:hAnsi="Arial" w:cs="Arial"/>
          <w:color w:val="000000" w:themeColor="text1"/>
          <w:lang w:val="de-CH"/>
        </w:rPr>
        <w:t xml:space="preserve"> </w:t>
      </w:r>
      <w:r w:rsidR="00564381" w:rsidRPr="00982590">
        <w:rPr>
          <w:rFonts w:ascii="Arial" w:hAnsi="Arial" w:cs="Arial"/>
          <w:color w:val="000000" w:themeColor="text1"/>
          <w:lang w:val="de-CH"/>
        </w:rPr>
        <w:t>waren Hilfsmittel zum Schreiben, Lesen, Uhrzeit und Geldverkehr bereit.</w:t>
      </w:r>
    </w:p>
    <w:p w14:paraId="42CB6790" w14:textId="6A5345C8" w:rsidR="00564381" w:rsidRPr="00982590" w:rsidRDefault="0056438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An der 2. Station</w:t>
      </w:r>
      <w:r w:rsidRPr="00982590">
        <w:rPr>
          <w:rFonts w:ascii="Arial" w:hAnsi="Arial" w:cs="Arial"/>
          <w:color w:val="000000" w:themeColor="text1"/>
          <w:lang w:val="de-CH"/>
        </w:rPr>
        <w:t xml:space="preserve"> gab es Hilfsmittel für den Haushalt, Gesellschaftsspiele und Bücher in Brailleschrift zu erforschen.</w:t>
      </w:r>
    </w:p>
    <w:p w14:paraId="0734AF87" w14:textId="17A8F9D4" w:rsidR="00564381" w:rsidRPr="00982590" w:rsidRDefault="0056438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An der 3. Station</w:t>
      </w:r>
      <w:r w:rsidRPr="00982590">
        <w:rPr>
          <w:rFonts w:ascii="Arial" w:hAnsi="Arial" w:cs="Arial"/>
          <w:color w:val="000000" w:themeColor="text1"/>
          <w:lang w:val="de-CH"/>
        </w:rPr>
        <w:t xml:space="preserve"> wurde die Brailleschrift erklärt und die Kinder konnten auch Worte in der Schrift stechen.</w:t>
      </w:r>
    </w:p>
    <w:p w14:paraId="77188734" w14:textId="4884EA45" w:rsidR="005A58A0" w:rsidRPr="00982590" w:rsidRDefault="00564381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Die 4. Station</w:t>
      </w:r>
      <w:r w:rsidRPr="00982590">
        <w:rPr>
          <w:rFonts w:ascii="Arial" w:hAnsi="Arial" w:cs="Arial"/>
          <w:color w:val="000000" w:themeColor="text1"/>
          <w:lang w:val="de-CH"/>
        </w:rPr>
        <w:t xml:space="preserve"> war ein langer Leitlinienteppich </w:t>
      </w:r>
      <w:r w:rsidR="0005001C" w:rsidRPr="00982590">
        <w:rPr>
          <w:rFonts w:ascii="Arial" w:hAnsi="Arial" w:cs="Arial"/>
          <w:color w:val="000000" w:themeColor="text1"/>
          <w:lang w:val="de-CH"/>
        </w:rPr>
        <w:t>mit verschiedenem Signal</w:t>
      </w:r>
      <w:r w:rsidRPr="00982590">
        <w:rPr>
          <w:rFonts w:ascii="Arial" w:hAnsi="Arial" w:cs="Arial"/>
          <w:color w:val="000000" w:themeColor="text1"/>
          <w:lang w:val="de-CH"/>
        </w:rPr>
        <w:t xml:space="preserve">, Lang und Blindenstöcken. Herr Martin Münch von der Beratungsstelle Sichtbar in Aarau hat uns </w:t>
      </w:r>
      <w:r w:rsidR="0005001C" w:rsidRPr="00982590">
        <w:rPr>
          <w:rFonts w:ascii="Arial" w:hAnsi="Arial" w:cs="Arial"/>
          <w:color w:val="000000" w:themeColor="text1"/>
          <w:lang w:val="de-CH"/>
        </w:rPr>
        <w:t xml:space="preserve">hier kompetent unterstützt. Auch der </w:t>
      </w:r>
      <w:r w:rsidR="005A58A0" w:rsidRPr="00982590">
        <w:rPr>
          <w:rFonts w:ascii="Arial" w:hAnsi="Arial" w:cs="Arial"/>
          <w:color w:val="000000" w:themeColor="text1"/>
          <w:lang w:val="de-CH"/>
        </w:rPr>
        <w:t>Blindenführhund von</w:t>
      </w:r>
      <w:r w:rsidR="0005001C" w:rsidRPr="00982590">
        <w:rPr>
          <w:rFonts w:ascii="Arial" w:hAnsi="Arial" w:cs="Arial"/>
          <w:color w:val="000000" w:themeColor="text1"/>
          <w:lang w:val="de-CH"/>
        </w:rPr>
        <w:t xml:space="preserve"> Sabine Reist vom Vorstand RGN war hier natürlich ein Highlight</w:t>
      </w:r>
      <w:r w:rsidR="005A58A0" w:rsidRPr="00982590">
        <w:rPr>
          <w:rFonts w:ascii="Arial" w:hAnsi="Arial" w:cs="Arial"/>
          <w:color w:val="000000" w:themeColor="text1"/>
          <w:lang w:val="de-CH"/>
        </w:rPr>
        <w:t>.</w:t>
      </w:r>
    </w:p>
    <w:p w14:paraId="0307C1F1" w14:textId="77777777" w:rsidR="00564381" w:rsidRPr="00982590" w:rsidRDefault="00281C6B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b/>
          <w:bCs/>
          <w:color w:val="000000" w:themeColor="text1"/>
          <w:lang w:val="de-CH"/>
        </w:rPr>
        <w:t>Die letzte Station</w:t>
      </w:r>
      <w:r w:rsidRPr="00982590">
        <w:rPr>
          <w:rFonts w:ascii="Arial" w:hAnsi="Arial" w:cs="Arial"/>
          <w:color w:val="000000" w:themeColor="text1"/>
          <w:lang w:val="de-CH"/>
        </w:rPr>
        <w:t xml:space="preserve"> war ein Tisch mit viel Anschauungsmaterial zum Mitnehmen. Für jedes Kind waren feine Gebäcke mit dem Logo vom Tag des weissen Stockes bereit zur Auswahl.</w:t>
      </w:r>
    </w:p>
    <w:p w14:paraId="7FBBCE4E" w14:textId="5DD5BF75" w:rsidR="00281C6B" w:rsidRPr="00982590" w:rsidRDefault="00281C6B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 xml:space="preserve">Uns hat dieser Tag sehr viel Spass gemacht. Die Kinder waren aufmerksam und hatten </w:t>
      </w:r>
      <w:r w:rsidR="005A58A0" w:rsidRPr="00982590">
        <w:rPr>
          <w:rFonts w:ascii="Arial" w:hAnsi="Arial" w:cs="Arial"/>
          <w:color w:val="000000" w:themeColor="text1"/>
          <w:lang w:val="de-CH"/>
        </w:rPr>
        <w:t>v</w:t>
      </w:r>
      <w:r w:rsidRPr="00982590">
        <w:rPr>
          <w:rFonts w:ascii="Arial" w:hAnsi="Arial" w:cs="Arial"/>
          <w:color w:val="000000" w:themeColor="text1"/>
          <w:lang w:val="de-CH"/>
        </w:rPr>
        <w:t>iele Fragen.</w:t>
      </w:r>
      <w:r w:rsidR="00AE5721" w:rsidRPr="00982590">
        <w:rPr>
          <w:rFonts w:ascii="Arial" w:hAnsi="Arial" w:cs="Arial"/>
          <w:color w:val="000000" w:themeColor="text1"/>
          <w:lang w:val="de-CH"/>
        </w:rPr>
        <w:t xml:space="preserve"> </w:t>
      </w:r>
      <w:r w:rsidRPr="00982590">
        <w:rPr>
          <w:rFonts w:ascii="Arial" w:hAnsi="Arial" w:cs="Arial"/>
          <w:color w:val="000000" w:themeColor="text1"/>
          <w:lang w:val="de-CH"/>
        </w:rPr>
        <w:t xml:space="preserve">Herzlichen Dank an den Schulleiter Dominik Neidhart, </w:t>
      </w:r>
      <w:r w:rsidR="00AE5721" w:rsidRPr="00982590">
        <w:rPr>
          <w:rFonts w:ascii="Arial" w:hAnsi="Arial" w:cs="Arial"/>
          <w:color w:val="000000" w:themeColor="text1"/>
          <w:lang w:val="de-CH"/>
        </w:rPr>
        <w:t xml:space="preserve">an </w:t>
      </w:r>
      <w:r w:rsidRPr="00982590">
        <w:rPr>
          <w:rFonts w:ascii="Arial" w:hAnsi="Arial" w:cs="Arial"/>
          <w:color w:val="000000" w:themeColor="text1"/>
          <w:lang w:val="de-CH"/>
        </w:rPr>
        <w:t xml:space="preserve">die Lehrpersonen und </w:t>
      </w:r>
      <w:r w:rsidR="00AE5721" w:rsidRPr="00982590">
        <w:rPr>
          <w:rFonts w:ascii="Arial" w:hAnsi="Arial" w:cs="Arial"/>
          <w:color w:val="000000" w:themeColor="text1"/>
          <w:lang w:val="de-CH"/>
        </w:rPr>
        <w:t xml:space="preserve">an die </w:t>
      </w:r>
      <w:r w:rsidRPr="00982590">
        <w:rPr>
          <w:rFonts w:ascii="Arial" w:hAnsi="Arial" w:cs="Arial"/>
          <w:color w:val="000000" w:themeColor="text1"/>
          <w:lang w:val="de-CH"/>
        </w:rPr>
        <w:t>Kinder.</w:t>
      </w:r>
    </w:p>
    <w:p w14:paraId="62E68ABC" w14:textId="77777777" w:rsidR="00281C6B" w:rsidRPr="00982590" w:rsidRDefault="00281C6B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>Im Namen des Vorstandes der Regionalgruppe Nordwestschweiz Blindenbund</w:t>
      </w:r>
    </w:p>
    <w:p w14:paraId="326F967B" w14:textId="713B92BB" w:rsidR="00A63751" w:rsidRPr="00982590" w:rsidRDefault="00281C6B" w:rsidP="00AE5721">
      <w:pPr>
        <w:spacing w:before="240" w:after="240"/>
        <w:jc w:val="both"/>
        <w:rPr>
          <w:rFonts w:ascii="Arial" w:hAnsi="Arial" w:cs="Arial"/>
          <w:color w:val="000000" w:themeColor="text1"/>
          <w:lang w:val="de-CH"/>
        </w:rPr>
      </w:pPr>
      <w:r w:rsidRPr="00982590">
        <w:rPr>
          <w:rFonts w:ascii="Arial" w:hAnsi="Arial" w:cs="Arial"/>
          <w:color w:val="000000" w:themeColor="text1"/>
          <w:lang w:val="de-CH"/>
        </w:rPr>
        <w:t>Teresa Kostadinovic</w:t>
      </w:r>
    </w:p>
    <w:sectPr w:rsidR="00A63751" w:rsidRPr="00982590" w:rsidSect="007C36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51"/>
    <w:rsid w:val="000175D6"/>
    <w:rsid w:val="0005001C"/>
    <w:rsid w:val="00143539"/>
    <w:rsid w:val="00281C6B"/>
    <w:rsid w:val="00564381"/>
    <w:rsid w:val="005A58A0"/>
    <w:rsid w:val="007A4019"/>
    <w:rsid w:val="007C3696"/>
    <w:rsid w:val="00982590"/>
    <w:rsid w:val="00A63751"/>
    <w:rsid w:val="00AE5721"/>
    <w:rsid w:val="00AF1DD3"/>
    <w:rsid w:val="00DB33B5"/>
    <w:rsid w:val="00DC10A5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C062"/>
  <w14:defaultImageDpi w14:val="32767"/>
  <w15:chartTrackingRefBased/>
  <w15:docId w15:val="{401E584C-15BC-404F-B729-8ABF265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Kostadinovic</dc:creator>
  <cp:keywords/>
  <dc:description/>
  <cp:lastModifiedBy>Angehrn Julia</cp:lastModifiedBy>
  <cp:revision>4</cp:revision>
  <dcterms:created xsi:type="dcterms:W3CDTF">2022-11-03T08:28:00Z</dcterms:created>
  <dcterms:modified xsi:type="dcterms:W3CDTF">2022-11-03T09:41:00Z</dcterms:modified>
</cp:coreProperties>
</file>